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3.png" ContentType="image/png"/>
  <Override PartName="/word/media/rId31.png" ContentType="image/png"/>
  <Override PartName="/word/media/rId35.png" ContentType="image/png"/>
  <Override PartName="/word/media/rId39.png" ContentType="image/png"/>
  <Override PartName="/word/media/rId67.png" ContentType="image/png"/>
  <Override PartName="/word/media/rId51.png" ContentType="image/png"/>
  <Override PartName="/word/media/rId47.png" ContentType="image/png"/>
  <Override PartName="/word/media/rId55.png" ContentType="image/png"/>
  <Override PartName="/word/media/rId59.png" ContentType="image/png"/>
  <Override PartName="/word/media/rId6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71" w:name="supporting-information"/>
    <w:p>
      <w:pPr>
        <w:pStyle w:val="Heading1"/>
      </w:pPr>
      <w:r>
        <w:t xml:space="preserve">Supporting Information</w:t>
      </w:r>
    </w:p>
    <w:p>
      <w:pPr>
        <w:pStyle w:val="FirstParagraph"/>
      </w:pP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BodyText"/>
      </w:pPr>
      <w:r>
        <w:t xml:space="preserve">Table S5: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TableCaption"/>
      </w:pPr>
      <w:bookmarkStart w:id="25" w:name="tab:unnamed-chunk-5"/>
      <w:bookmarkEnd w:id="25"/>
      <w:r>
        <w:t xml:space="preserve">Tab.5: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26" w:name="tab:unnamed-chunk-6"/>
      <w:bookmarkEnd w:id="26"/>
      <w:r>
        <w:t xml:space="preserve">Tab.6:</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7" w:name="tab:unnamed-chunk-7"/>
      <w:bookmarkEnd w:id="27"/>
      <w:r>
        <w:t xml:space="preserve">Tab.7: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28" w:name="tab:unnamed-chunk-8"/>
      <w:bookmarkEnd w:id="28"/>
      <w:r>
        <w:t xml:space="preserve">Tab.8:</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0" w:name="tab:unnamed-chunk-10"/>
      <w:bookmarkEnd w:id="30"/>
      <w:r>
        <w:t xml:space="preserve">Tab.10:</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BodyText"/>
      </w:pPr>
      <w:r>
        <w:t xml:space="preserve">Table S15: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p>
      <w:pPr>
        <w:pStyle w:val="BodyText"/>
      </w:pPr>
    </w:p>
    <w:p>
      <w:pPr>
        <w:pStyle w:val="CaptionedFigure"/>
      </w:pPr>
      <w:r>
        <w:drawing>
          <wp:inline>
            <wp:extent cx="5943600" cy="7660229"/>
            <wp:effectExtent b="0" l="0" r="0" t="0"/>
            <wp:docPr descr="Fig. 1: Phylogenetic tree derived from partial 16S rRNA gene sequences using topology given by Maximum Likelihood (1000 bootstraps). Support values are indicated by the size of internal nodes. Strains used in this study are shown in bold." title="" id="32" name="Picture"/>
            <a:graphic>
              <a:graphicData uri="http://schemas.openxmlformats.org/drawingml/2006/picture">
                <pic:pic>
                  <pic:nvPicPr>
                    <pic:cNvPr descr="../Output/Figures/SFig.Tree.png" id="33" name="Picture"/>
                    <pic:cNvPicPr>
                      <a:picLocks noChangeArrowheads="1" noChangeAspect="1"/>
                    </pic:cNvPicPr>
                  </pic:nvPicPr>
                  <pic:blipFill>
                    <a:blip r:embed="rId31"/>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34" w:name="fig:Genetics"/>
      <w:bookmarkEnd w:id="34"/>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36" name="Picture"/>
            <a:graphic>
              <a:graphicData uri="http://schemas.openxmlformats.org/drawingml/2006/picture">
                <pic:pic>
                  <pic:nvPicPr>
                    <pic:cNvPr descr="../Output/Figures/SFig_GrowthCurve_OD680720.png" id="37"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38" w:name="fig:GrowthCurveOD680"/>
      <w:bookmarkEnd w:id="38"/>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40" name="Picture"/>
            <a:graphic>
              <a:graphicData uri="http://schemas.openxmlformats.org/drawingml/2006/picture">
                <pic:pic>
                  <pic:nvPicPr>
                    <pic:cNvPr descr="../Output/Figures/SFig_GrowthCurve_ODDeltaFit.png" id="41"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2" w:name="fig:GrowthCurveDeltaOD"/>
      <w:bookmarkEnd w:id="42"/>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44" name="Picture"/>
            <a:graphic>
              <a:graphicData uri="http://schemas.openxmlformats.org/drawingml/2006/picture">
                <pic:pic>
                  <pic:nvPicPr>
                    <pic:cNvPr descr="../Output/Figures/Fig_GrowthRate_Light_PUR.png" id="45"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6" w:name="fig:GrowthRateLightPUR"/>
      <w:bookmarkEnd w:id="46"/>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48" name="Picture"/>
            <a:graphic>
              <a:graphicData uri="http://schemas.openxmlformats.org/drawingml/2006/picture">
                <pic:pic>
                  <pic:nvPicPr>
                    <pic:cNvPr descr="../Output/Figures/SFig_GrowthRate_Photoperiod_PAR.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PhotoperiodPAR"/>
      <w:bookmarkEnd w:id="50"/>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52" name="Picture"/>
            <a:graphic>
              <a:graphicData uri="http://schemas.openxmlformats.org/drawingml/2006/picture">
                <pic:pic>
                  <pic:nvPicPr>
                    <pic:cNvPr descr="../Output/Figures/SFig_GrowthRate_Light_PA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LightPAR"/>
      <w:bookmarkEnd w:id="54"/>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rPr>
          <w:bCs/>
          <w:b/>
        </w:rPr>
        <w:t xml:space="preserve">Fig.</w:t>
      </w:r>
      <w:r>
        <w:rPr>
          <w:bCs/>
          <w:b/>
        </w:rPr>
        <w:t xml:space="preserve"> </w:t>
      </w:r>
      <w:r>
        <w:t xml:space="preserve">7: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SFig_Sigma445.png" id="61"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2" w:name="fig:Sigma445"/>
      <w:bookmarkEnd w:id="62"/>
      <w:r>
        <w:rPr>
          <w:bCs/>
          <w:b/>
        </w:rPr>
        <w:t xml:space="preserve">Fig.</w:t>
      </w:r>
      <w:r>
        <w:rPr>
          <w:bCs/>
          <w:b/>
        </w:rPr>
        <w:t xml:space="preserve"> </w:t>
      </w:r>
      <w:r>
        <w:t xml:space="preserve">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4" name="Picture"/>
            <a:graphic>
              <a:graphicData uri="http://schemas.openxmlformats.org/drawingml/2006/picture">
                <pic:pic>
                  <pic:nvPicPr>
                    <pic:cNvPr descr="../Output/Figures/SFig_SigmaPigMerge.pn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6" w:name="fig:SigmaPig445"/>
      <w:bookmarkEnd w:id="66"/>
      <w:r>
        <w:rPr>
          <w:bCs/>
          <w:b/>
        </w:rPr>
        <w:t xml:space="preserve">Fig.</w:t>
      </w:r>
      <w:r>
        <w:rPr>
          <w:bCs/>
          <w:b/>
        </w:rPr>
        <w:t xml:space="preserve"> </w:t>
      </w:r>
      <w:r>
        <w:t xml:space="preserve">9: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68" name="Picture"/>
            <a:graphic>
              <a:graphicData uri="http://schemas.openxmlformats.org/drawingml/2006/picture">
                <pic:pic>
                  <pic:nvPicPr>
                    <pic:cNvPr descr="../Output/Figures/SFig_GrowthRate_JVPSII_Light_Chla.png" id="69" name="Picture"/>
                    <pic:cNvPicPr>
                      <a:picLocks noChangeArrowheads="1" noChangeAspect="1"/>
                    </pic:cNvPicPr>
                  </pic:nvPicPr>
                  <pic:blipFill>
                    <a:blip r:embed="rId6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0" w:name="fig:GrowthRateJVPSIILight"/>
      <w:bookmarkEnd w:id="70"/>
      <w:r>
        <w:rPr>
          <w:bCs/>
          <w:b/>
        </w:rPr>
        <w:t xml:space="preserve">Fig.</w:t>
      </w:r>
      <w:r>
        <w:rPr>
          <w:bCs/>
          <w:b/>
        </w:rPr>
        <w:t xml:space="preserve"> </w:t>
      </w:r>
      <w:r>
        <w:t xml:space="preserve">10: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71"/>
    <w:bookmarkStart w:id="74" w:name="references"/>
    <w:p>
      <w:pPr>
        <w:pStyle w:val="Heading1"/>
      </w:pPr>
      <w:r>
        <w:t xml:space="preserve">References</w:t>
      </w:r>
    </w:p>
    <w:bookmarkStart w:id="73" w:name="refs"/>
    <w:bookmarkStart w:id="7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72"/>
    <w:bookmarkEnd w:id="73"/>
    <w:bookmarkEnd w:id="74"/>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2024-04-30T18:28:56Z</dcterms:created>
  <dcterms:modified xsi:type="dcterms:W3CDTF">2024-04-30T18:28:56Z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